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python-muranoclient 1.3.0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2010 Jacob Kaplan-Moss</w:t>
      </w:r>
      <w:r>
        <w:rPr>
          <w:rFonts w:ascii="宋体" w:hAnsi="宋体"/>
          <w:sz w:val="22"/>
        </w:rPr>
        <w:br/>
        <w:t>Copyright (c) 2014 Hewlett-Packard Development Company, L.P.</w:t>
      </w:r>
      <w:r>
        <w:rPr>
          <w:rFonts w:ascii="宋体" w:hAnsi="宋体"/>
          <w:sz w:val="22"/>
        </w:rPr>
        <w:br/>
        <w:t>Copyright (c) 2016 Mirantis, Inc.</w:t>
      </w:r>
      <w:r>
        <w:rPr>
          <w:rFonts w:ascii="宋体" w:hAnsi="宋体"/>
          <w:sz w:val="22"/>
        </w:rPr>
        <w:br/>
        <w:t>Copyright 2010 OpenStack Foundation</w:t>
      </w:r>
      <w:r>
        <w:rPr>
          <w:rFonts w:ascii="宋体" w:hAnsi="宋体"/>
          <w:sz w:val="22"/>
        </w:rPr>
        <w:br/>
        <w:t>Copyright 2013 OpenStack Foundation All Rights Reserved.</w:t>
      </w:r>
      <w:r>
        <w:rPr>
          <w:rFonts w:ascii="宋体" w:hAnsi="宋体"/>
          <w:sz w:val="22"/>
        </w:rPr>
        <w:br/>
        <w:t>Copyright 2013 IBM Corp.</w:t>
      </w:r>
      <w:r>
        <w:rPr>
          <w:rFonts w:ascii="宋体" w:hAnsi="宋体"/>
          <w:sz w:val="22"/>
        </w:rPr>
        <w:br/>
        <w:t>Copyright 2015 Huawei.</w:t>
      </w:r>
      <w:r>
        <w:rPr>
          <w:rFonts w:ascii="宋体" w:hAnsi="宋体"/>
          <w:sz w:val="22"/>
        </w:rPr>
        <w:br/>
        <w:t>Copyright 2011 OpenStack Foundation All Rights Reserved.</w:t>
      </w:r>
      <w:r>
        <w:rPr>
          <w:rFonts w:ascii="宋体" w:hAnsi="宋体"/>
          <w:sz w:val="22"/>
        </w:rPr>
        <w:br/>
        <w:t>Copyright 2013 Grid Dynamics</w:t>
      </w:r>
      <w:r>
        <w:rPr>
          <w:rFonts w:ascii="宋体" w:hAnsi="宋体"/>
          <w:sz w:val="22"/>
        </w:rPr>
        <w:br/>
      </w:r>
      <w:r w:rsidR="00D95904">
        <w:rPr>
          <w:rFonts w:ascii="宋体" w:hAnsi="宋体"/>
          <w:sz w:val="22"/>
        </w:rPr>
        <w:t>Copyright 2013 Alessio Ababilov</w:t>
      </w:r>
      <w:r>
        <w:rPr>
          <w:rFonts w:ascii="宋体" w:hAnsi="宋体"/>
          <w:sz w:val="22"/>
        </w:rPr>
        <w:br/>
        <w:t>Copyright (c) 2013 Hewlett-Packard Development Company, L.P.</w:t>
      </w:r>
      <w:r>
        <w:rPr>
          <w:rFonts w:ascii="宋体" w:hAnsi="宋体"/>
          <w:sz w:val="22"/>
        </w:rPr>
        <w:br/>
        <w:t>Copy</w:t>
      </w:r>
      <w:r w:rsidR="00D95904">
        <w:rPr>
          <w:rFonts w:ascii="宋体" w:hAnsi="宋体"/>
          <w:sz w:val="22"/>
        </w:rPr>
        <w:t>right 2013 OpenStack Foundation</w:t>
      </w:r>
      <w:bookmarkStart w:id="0" w:name="_GoBack"/>
      <w:bookmarkEnd w:id="0"/>
      <w:r>
        <w:rPr>
          <w:rFonts w:ascii="宋体" w:hAnsi="宋体"/>
          <w:sz w:val="22"/>
        </w:rPr>
        <w:br/>
        <w:t>Copyright (c) 2014 Mirantis, Inc.</w:t>
      </w:r>
      <w:r>
        <w:rPr>
          <w:rFonts w:ascii="宋体" w:hAnsi="宋体"/>
          <w:sz w:val="22"/>
        </w:rPr>
        <w:br/>
        <w:t>Copyright (c) 2013 Mirantis, Inc.</w:t>
      </w:r>
      <w:r>
        <w:rPr>
          <w:rFonts w:ascii="宋体" w:hAnsi="宋体"/>
          <w:sz w:val="22"/>
        </w:rPr>
        <w:br/>
        <w:t>Copyright 2011 Nebula, Inc.</w:t>
      </w:r>
      <w:r>
        <w:rPr>
          <w:rFonts w:ascii="宋体" w:hAnsi="宋体"/>
          <w:sz w:val="22"/>
        </w:rPr>
        <w:br/>
        <w:t>Copyright (c) 2015 Mirantis, Inc.</w:t>
      </w:r>
      <w:r>
        <w:rPr>
          <w:rFonts w:ascii="宋体" w:hAnsi="宋体"/>
          <w:sz w:val="22"/>
        </w:rPr>
        <w:br/>
        <w:t>Copyright 2011 OpenStack Foundation</w:t>
      </w:r>
      <w:r>
        <w:rPr>
          <w:rFonts w:ascii="宋体" w:hAnsi="宋体"/>
          <w:sz w:val="22"/>
        </w:rPr>
        <w:br/>
      </w:r>
      <w:r>
        <w:rPr>
          <w:rFonts w:ascii="宋体" w:hAnsi="宋体"/>
          <w:sz w:val="22"/>
        </w:rPr>
        <w:lastRenderedPageBreak/>
        <w:t>Copyright 2013 OpenStack, LLC</w:t>
      </w:r>
      <w:r>
        <w:rPr>
          <w:rFonts w:ascii="宋体" w:hAnsi="宋体"/>
          <w:sz w:val="22"/>
        </w:rPr>
        <w:br/>
        <w:t>Copyright 2012 OpenStack LLC.</w:t>
      </w:r>
      <w:r>
        <w:rPr>
          <w:rFonts w:ascii="宋体" w:hAnsi="宋体"/>
          <w:sz w:val="22"/>
        </w:rPr>
        <w:br/>
        <w:t>Copyright 2010 United States Government as represented by the Administrator of the National Aeronautics and Space Administration.</w:t>
      </w:r>
      <w:r>
        <w:rPr>
          <w:rFonts w:ascii="宋体" w:hAnsi="宋体"/>
          <w:sz w:val="22"/>
        </w:rPr>
        <w:br/>
        <w:t>Copyright 2013 Spanish National Research Council.</w:t>
      </w:r>
      <w:r>
        <w:rPr>
          <w:rFonts w:ascii="宋体" w:hAnsi="宋体"/>
          <w:sz w:val="22"/>
        </w:rPr>
        <w:br/>
        <w:t>Copyright 2012 OpenStack Foundation All Rights Reserved.</w:t>
      </w:r>
      <w:r>
        <w:rPr>
          <w:rFonts w:ascii="宋体" w:hAnsi="宋体"/>
          <w:sz w:val="22"/>
        </w:rPr>
        <w:br/>
        <w:t>Copyright 2011 Piston Cloud Computing, Inc.</w:t>
      </w:r>
      <w:r>
        <w:rPr>
          <w:rFonts w:ascii="宋体" w:hAnsi="宋体"/>
          <w:sz w:val="22"/>
        </w:rPr>
        <w:br/>
        <w:t>Copyright 2012 Grid Dynamics</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r>
      <w:r>
        <w:rPr>
          <w:rFonts w:ascii="Times New Roman" w:hAnsi="Times New Roman"/>
          <w:sz w:val="21"/>
        </w:rPr>
        <w:lastRenderedPageBreak/>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r>
      <w:r>
        <w:rPr>
          <w:rFonts w:ascii="Times New Roman" w:hAnsi="Times New Roman"/>
          <w:sz w:val="21"/>
        </w:rPr>
        <w:lastRenderedPageBreak/>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r>
      <w:r>
        <w:rPr>
          <w:rFonts w:ascii="Times New Roman" w:hAnsi="Times New Roman"/>
          <w:sz w:val="21"/>
        </w:rPr>
        <w:lastRenderedPageBreak/>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r>
      <w:r>
        <w:rPr>
          <w:rFonts w:ascii="Times New Roman" w:hAnsi="Times New Roman"/>
          <w:sz w:val="21"/>
        </w:rPr>
        <w:lastRenderedPageBreak/>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r>
      <w:r>
        <w:rPr>
          <w:rFonts w:ascii="Times New Roman" w:hAnsi="Times New Roman"/>
          <w:sz w:val="21"/>
        </w:rPr>
        <w:lastRenderedPageBreak/>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1F30" w:rsidRDefault="00F71F30" w:rsidP="001F7CE0">
      <w:pPr>
        <w:spacing w:line="240" w:lineRule="auto"/>
      </w:pPr>
      <w:r>
        <w:separator/>
      </w:r>
    </w:p>
  </w:endnote>
  <w:endnote w:type="continuationSeparator" w:id="0">
    <w:p w:rsidR="00F71F30" w:rsidRDefault="00F71F30"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D95904">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D95904">
            <w:rPr>
              <w:noProof/>
            </w:rPr>
            <w:t>7</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D95904">
            <w:rPr>
              <w:noProof/>
            </w:rPr>
            <w:t>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1F30" w:rsidRDefault="00F71F30" w:rsidP="001F7CE0">
      <w:pPr>
        <w:spacing w:line="240" w:lineRule="auto"/>
      </w:pPr>
      <w:r>
        <w:separator/>
      </w:r>
    </w:p>
  </w:footnote>
  <w:footnote w:type="continuationSeparator" w:id="0">
    <w:p w:rsidR="00F71F30" w:rsidRDefault="00F71F30"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95904"/>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1F30"/>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2000</Words>
  <Characters>11406</Characters>
  <Application>Microsoft Office Word</Application>
  <DocSecurity>0</DocSecurity>
  <Lines>95</Lines>
  <Paragraphs>26</Paragraphs>
  <ScaleCrop>false</ScaleCrop>
  <Company>Huawei Technologies Co.,Ltd.</Company>
  <LinksUpToDate>false</LinksUpToDate>
  <CharactersWithSpaces>13380</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3</cp:revision>
  <dcterms:created xsi:type="dcterms:W3CDTF">2021-09-28T13:54:00Z</dcterms:created>
  <dcterms:modified xsi:type="dcterms:W3CDTF">2021-12-21T07:48:00Z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1640072869</vt:lpwstr>
  </property>
</Properties>
</file>